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420F" w14:textId="3D76086B" w:rsidR="0046233B" w:rsidRPr="004004E2" w:rsidRDefault="00B25D61" w:rsidP="0046233B">
      <w:pPr>
        <w:jc w:val="center"/>
        <w:rPr>
          <w:rFonts w:cs="Open Sans"/>
          <w:color w:val="333333"/>
          <w:sz w:val="22"/>
          <w:szCs w:val="22"/>
          <w:shd w:val="clear" w:color="auto" w:fill="FAFAFA"/>
        </w:rPr>
      </w:pPr>
      <w:r w:rsidRPr="004004E2">
        <w:rPr>
          <w:rFonts w:cs="Open Sans"/>
          <w:color w:val="333333"/>
          <w:sz w:val="22"/>
          <w:szCs w:val="22"/>
          <w:shd w:val="clear" w:color="auto" w:fill="FAFAFA"/>
        </w:rPr>
        <w:t>SEL: Social Emotional Learning Support Through Children's Library Programs</w:t>
      </w:r>
    </w:p>
    <w:p w14:paraId="107B1625" w14:textId="16DED4FD" w:rsidR="00DD545F" w:rsidRPr="004004E2" w:rsidRDefault="00DD545F" w:rsidP="0046233B">
      <w:pPr>
        <w:jc w:val="center"/>
        <w:rPr>
          <w:b/>
          <w:bCs/>
          <w:sz w:val="22"/>
          <w:szCs w:val="22"/>
          <w:u w:val="single"/>
        </w:rPr>
      </w:pPr>
      <w:r w:rsidRPr="004004E2">
        <w:rPr>
          <w:b/>
          <w:bCs/>
          <w:sz w:val="22"/>
          <w:szCs w:val="22"/>
          <w:u w:val="single"/>
        </w:rPr>
        <w:t xml:space="preserve">ALA/AASL/ALSC </w:t>
      </w:r>
      <w:r w:rsidR="00B25D61" w:rsidRPr="004004E2">
        <w:rPr>
          <w:b/>
          <w:bCs/>
          <w:sz w:val="22"/>
          <w:szCs w:val="22"/>
          <w:u w:val="single"/>
        </w:rPr>
        <w:t>Blog Posts</w:t>
      </w:r>
    </w:p>
    <w:p w14:paraId="4DBFC495" w14:textId="1AF451B3" w:rsidR="00DD545F" w:rsidRPr="004004E2" w:rsidRDefault="00DD545F" w:rsidP="00DD545F">
      <w:pPr>
        <w:shd w:val="clear" w:color="auto" w:fill="FFFFFF"/>
        <w:spacing w:after="0" w:line="240" w:lineRule="auto"/>
        <w:rPr>
          <w:rFonts w:eastAsia="Times New Roman" w:cs="Times New Roman"/>
          <w:color w:val="303231"/>
          <w:kern w:val="0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All the Feelings: Social-Emotional Books to Recommend. </w:t>
      </w:r>
      <w:hyperlink r:id="rId6" w:history="1">
        <w:r w:rsidRPr="004004E2">
          <w:rPr>
            <w:rFonts w:eastAsia="Times New Roman" w:cs="Times New Roman"/>
            <w:color w:val="02605E"/>
            <w:kern w:val="0"/>
            <w:sz w:val="22"/>
            <w:szCs w:val="22"/>
            <w14:ligatures w14:val="none"/>
          </w:rPr>
          <w:t>Blogger Kary Henry</w:t>
        </w:r>
      </w:hyperlink>
      <w:r w:rsidRPr="004004E2">
        <w:rPr>
          <w:rFonts w:eastAsia="Times New Roman" w:cs="Times New Roman"/>
          <w:color w:val="303231"/>
          <w:kern w:val="0"/>
          <w:sz w:val="22"/>
          <w:szCs w:val="22"/>
          <w14:ligatures w14:val="none"/>
        </w:rPr>
        <w:t xml:space="preserve">   </w:t>
      </w:r>
    </w:p>
    <w:p w14:paraId="7EC2C77E" w14:textId="45F48F1A" w:rsidR="000245AB" w:rsidRPr="004004E2" w:rsidRDefault="00000000" w:rsidP="000245A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  <w:hyperlink r:id="rId7" w:history="1">
        <w:r w:rsidR="000245AB" w:rsidRPr="004004E2">
          <w:rPr>
            <w:rStyle w:val="Hyperlink"/>
            <w:rFonts w:eastAsia="Times New Roman" w:cs="Times New Roman"/>
            <w:spacing w:val="8"/>
            <w:kern w:val="36"/>
            <w:sz w:val="22"/>
            <w:szCs w:val="22"/>
            <w14:ligatures w14:val="none"/>
          </w:rPr>
          <w:t>https://www.alsc.ala.org/blog/2024/08/all-the-feelings-social-emotional-books-to-recommend/</w:t>
        </w:r>
      </w:hyperlink>
    </w:p>
    <w:p w14:paraId="72C0BB32" w14:textId="77777777" w:rsidR="000245AB" w:rsidRPr="004004E2" w:rsidRDefault="000245AB" w:rsidP="000245A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</w:p>
    <w:p w14:paraId="19FFB0D8" w14:textId="77777777" w:rsidR="00A727C9" w:rsidRDefault="00EE1FB4" w:rsidP="00EE1FB4">
      <w:pPr>
        <w:shd w:val="clear" w:color="auto" w:fill="FFFFFF"/>
        <w:rPr>
          <w:color w:val="303231"/>
          <w:sz w:val="22"/>
          <w:szCs w:val="22"/>
        </w:rPr>
      </w:pPr>
      <w:r w:rsidRPr="004004E2">
        <w:rPr>
          <w:color w:val="303231"/>
          <w:sz w:val="22"/>
          <w:szCs w:val="22"/>
        </w:rPr>
        <w:t xml:space="preserve">It’s Only Natural! Bringing the Outdoors </w:t>
      </w:r>
      <w:proofErr w:type="gramStart"/>
      <w:r w:rsidRPr="004004E2">
        <w:rPr>
          <w:color w:val="303231"/>
          <w:sz w:val="22"/>
          <w:szCs w:val="22"/>
        </w:rPr>
        <w:t>In</w:t>
      </w:r>
      <w:proofErr w:type="gramEnd"/>
      <w:r w:rsidRPr="004004E2">
        <w:rPr>
          <w:color w:val="303231"/>
          <w:sz w:val="22"/>
          <w:szCs w:val="22"/>
        </w:rPr>
        <w:t xml:space="preserve"> to the Library</w:t>
      </w:r>
      <w:r w:rsidRPr="004004E2">
        <w:rPr>
          <w:color w:val="303231"/>
          <w:sz w:val="22"/>
          <w:szCs w:val="22"/>
        </w:rPr>
        <w:t xml:space="preserve">. </w:t>
      </w:r>
      <w:hyperlink r:id="rId8" w:history="1">
        <w:r w:rsidRPr="004004E2">
          <w:rPr>
            <w:rStyle w:val="Hyperlink"/>
            <w:color w:val="02605E"/>
            <w:sz w:val="22"/>
            <w:szCs w:val="22"/>
          </w:rPr>
          <w:t>Blogger Public Awareness and Advocacy Committee</w:t>
        </w:r>
      </w:hyperlink>
      <w:r w:rsidR="00A727C9">
        <w:rPr>
          <w:color w:val="303231"/>
          <w:sz w:val="22"/>
          <w:szCs w:val="22"/>
        </w:rPr>
        <w:t xml:space="preserve"> </w:t>
      </w:r>
    </w:p>
    <w:p w14:paraId="1B2AA2E3" w14:textId="61DDEDFB" w:rsidR="00EE1FB4" w:rsidRDefault="00A727C9" w:rsidP="00EE1FB4">
      <w:pPr>
        <w:shd w:val="clear" w:color="auto" w:fill="FFFFFF"/>
        <w:rPr>
          <w:color w:val="303231"/>
          <w:sz w:val="22"/>
          <w:szCs w:val="22"/>
        </w:rPr>
      </w:pPr>
      <w:r>
        <w:rPr>
          <w:color w:val="303231"/>
          <w:sz w:val="22"/>
          <w:szCs w:val="22"/>
        </w:rPr>
        <w:t xml:space="preserve"> </w:t>
      </w:r>
      <w:hyperlink r:id="rId9" w:history="1">
        <w:r w:rsidRPr="00AC0F2B">
          <w:rPr>
            <w:rStyle w:val="Hyperlink"/>
            <w:sz w:val="22"/>
            <w:szCs w:val="22"/>
          </w:rPr>
          <w:t>https://www.alsc.ala.org/blog/2022/10/its-only-natural-bringing-the-outdoors-in-to-the-library</w:t>
        </w:r>
      </w:hyperlink>
    </w:p>
    <w:p w14:paraId="7D801927" w14:textId="490C2A54" w:rsidR="000245AB" w:rsidRPr="004004E2" w:rsidRDefault="000245AB" w:rsidP="000245A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  <w:t>Keep Calm and Carry On: Creating Quiet, Cozy Spaces in Active Libraries</w:t>
      </w:r>
    </w:p>
    <w:p w14:paraId="119ECF89" w14:textId="77777777" w:rsidR="00B25D61" w:rsidRPr="004004E2" w:rsidRDefault="000245AB" w:rsidP="00B25D61">
      <w:pPr>
        <w:rPr>
          <w:sz w:val="22"/>
          <w:szCs w:val="22"/>
        </w:rPr>
      </w:pPr>
      <w:r w:rsidRPr="004004E2">
        <w:rPr>
          <w:sz w:val="22"/>
          <w:szCs w:val="22"/>
        </w:rPr>
        <w:t xml:space="preserve">Posted by Lia Fisher </w:t>
      </w:r>
      <w:proofErr w:type="spellStart"/>
      <w:r w:rsidRPr="004004E2">
        <w:rPr>
          <w:sz w:val="22"/>
          <w:szCs w:val="22"/>
        </w:rPr>
        <w:t>Janos</w:t>
      </w:r>
      <w:r w:rsidR="00B25D61" w:rsidRPr="004004E2">
        <w:rPr>
          <w:sz w:val="22"/>
          <w:szCs w:val="22"/>
        </w:rPr>
        <w:t>z</w:t>
      </w:r>
      <w:proofErr w:type="spellEnd"/>
    </w:p>
    <w:p w14:paraId="5894B335" w14:textId="68D32B0D" w:rsidR="000245AB" w:rsidRPr="004004E2" w:rsidRDefault="00000000" w:rsidP="000245AB">
      <w:pPr>
        <w:rPr>
          <w:sz w:val="22"/>
          <w:szCs w:val="22"/>
        </w:rPr>
      </w:pPr>
      <w:hyperlink r:id="rId10" w:history="1">
        <w:r w:rsidR="00B25D61" w:rsidRPr="004004E2">
          <w:rPr>
            <w:rStyle w:val="Hyperlink"/>
            <w:sz w:val="22"/>
            <w:szCs w:val="22"/>
          </w:rPr>
          <w:t>https://knowledgequest.aasl.org/keep-calm-and-carry-on-creating-quiet-cozy-spaces-in-active-libraries/</w:t>
        </w:r>
      </w:hyperlink>
    </w:p>
    <w:p w14:paraId="6AA2ACAA" w14:textId="63BB8384" w:rsidR="001A6CC9" w:rsidRPr="004004E2" w:rsidRDefault="001A6CC9" w:rsidP="001A6CC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  <w:t>Picture Books that Support Social and Emotional Learning: Identity and Agency. Posted by Maureen Schlosser</w:t>
      </w:r>
    </w:p>
    <w:p w14:paraId="2A5F7319" w14:textId="420465FA" w:rsidR="001A6CC9" w:rsidRPr="004004E2" w:rsidRDefault="00000000">
      <w:pPr>
        <w:rPr>
          <w:sz w:val="22"/>
          <w:szCs w:val="22"/>
        </w:rPr>
      </w:pPr>
      <w:hyperlink r:id="rId11" w:history="1">
        <w:r w:rsidR="001A6CC9" w:rsidRPr="004004E2">
          <w:rPr>
            <w:rStyle w:val="Hyperlink"/>
            <w:sz w:val="22"/>
            <w:szCs w:val="22"/>
          </w:rPr>
          <w:t>https://knowledgequest.aasl.org/picture-books-that-support-social-and-emotional-learning-identity-and-agency/</w:t>
        </w:r>
      </w:hyperlink>
      <w:r w:rsidR="001A6CC9" w:rsidRPr="004004E2">
        <w:rPr>
          <w:sz w:val="22"/>
          <w:szCs w:val="22"/>
        </w:rPr>
        <w:t xml:space="preserve"> </w:t>
      </w:r>
    </w:p>
    <w:p w14:paraId="0E31BE9D" w14:textId="028225C2" w:rsidR="00DD545F" w:rsidRPr="004004E2" w:rsidRDefault="00DD545F" w:rsidP="00DD545F">
      <w:pPr>
        <w:shd w:val="clear" w:color="auto" w:fill="FFFFFF"/>
        <w:spacing w:after="225" w:line="240" w:lineRule="auto"/>
        <w:outlineLvl w:val="0"/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Reading Picture Books through a Social and Emotional Learning.  </w:t>
      </w:r>
      <w:hyperlink r:id="rId12" w:history="1">
        <w:r w:rsidRPr="004004E2">
          <w:rPr>
            <w:rStyle w:val="Hyperlink"/>
            <w:rFonts w:ascii="Lato" w:hAnsi="Lato"/>
            <w:color w:val="02605E"/>
            <w:sz w:val="22"/>
            <w:szCs w:val="22"/>
            <w:shd w:val="clear" w:color="auto" w:fill="FFFFFF"/>
          </w:rPr>
          <w:t>Blogger Tess Prendergast</w:t>
        </w:r>
      </w:hyperlink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 </w:t>
      </w:r>
      <w:hyperlink r:id="rId13" w:history="1">
        <w:r w:rsidRPr="004004E2">
          <w:rPr>
            <w:rStyle w:val="Hyperlink"/>
            <w:rFonts w:eastAsia="Times New Roman" w:cs="Times New Roman"/>
            <w:kern w:val="36"/>
            <w:sz w:val="22"/>
            <w:szCs w:val="22"/>
            <w14:ligatures w14:val="none"/>
          </w:rPr>
          <w:t>https://www.alsc.ala.org/blog/2024/01/reading-picture-books-through-a-social-and-emotional-learning-lens/</w:t>
        </w:r>
      </w:hyperlink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 </w:t>
      </w:r>
    </w:p>
    <w:p w14:paraId="7A61A02D" w14:textId="16158D52" w:rsidR="0046233B" w:rsidRPr="004004E2" w:rsidRDefault="0046233B" w:rsidP="00DD545F">
      <w:pPr>
        <w:shd w:val="clear" w:color="auto" w:fill="FFFFFF"/>
        <w:spacing w:after="225" w:line="240" w:lineRule="auto"/>
        <w:outlineLvl w:val="0"/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Spring Programming Ideas. Blogger School-Age Programs and Service Committee </w:t>
      </w:r>
      <w:hyperlink r:id="rId14" w:history="1">
        <w:r w:rsidRPr="004004E2">
          <w:rPr>
            <w:rStyle w:val="Hyperlink"/>
            <w:rFonts w:eastAsia="Times New Roman" w:cs="Times New Roman"/>
            <w:kern w:val="36"/>
            <w:sz w:val="22"/>
            <w:szCs w:val="22"/>
            <w14:ligatures w14:val="none"/>
          </w:rPr>
          <w:t>https://www.alsc.ala.org/blog/2025/03/spring-programming-ideas</w:t>
        </w:r>
      </w:hyperlink>
    </w:p>
    <w:p w14:paraId="7352714A" w14:textId="4AAA140F" w:rsidR="000245AB" w:rsidRPr="004004E2" w:rsidRDefault="000245AB" w:rsidP="000245A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  <w:t xml:space="preserve">Stress Management Month: Ways to Promote This April. </w:t>
      </w:r>
    </w:p>
    <w:p w14:paraId="3DC23668" w14:textId="75C924D1" w:rsidR="000245AB" w:rsidRPr="004004E2" w:rsidRDefault="000245AB" w:rsidP="000245A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  <w:t xml:space="preserve">Posted by Elizabeth </w:t>
      </w:r>
      <w:proofErr w:type="spellStart"/>
      <w:r w:rsidRPr="004004E2">
        <w:rPr>
          <w:rFonts w:eastAsia="Times New Roman" w:cs="Times New Roman"/>
          <w:color w:val="444444"/>
          <w:spacing w:val="8"/>
          <w:kern w:val="36"/>
          <w:sz w:val="22"/>
          <w:szCs w:val="22"/>
          <w14:ligatures w14:val="none"/>
        </w:rPr>
        <w:t>Libberton</w:t>
      </w:r>
      <w:proofErr w:type="spellEnd"/>
    </w:p>
    <w:p w14:paraId="338286E1" w14:textId="60ED4523" w:rsidR="00780273" w:rsidRPr="004004E2" w:rsidRDefault="00000000" w:rsidP="00780273">
      <w:pPr>
        <w:shd w:val="clear" w:color="auto" w:fill="FFFFFF"/>
        <w:spacing w:after="225" w:line="240" w:lineRule="auto"/>
        <w:outlineLvl w:val="0"/>
        <w:rPr>
          <w:color w:val="0000FF"/>
          <w:sz w:val="22"/>
          <w:szCs w:val="22"/>
          <w:u w:val="single"/>
        </w:rPr>
      </w:pPr>
      <w:hyperlink r:id="rId15" w:history="1">
        <w:r w:rsidR="000245AB" w:rsidRPr="004004E2">
          <w:rPr>
            <w:rStyle w:val="Hyperlink"/>
            <w:sz w:val="22"/>
            <w:szCs w:val="22"/>
          </w:rPr>
          <w:t>https://knowledgequest.aasl.org/stress-management-month-ways-to-promote-this-april/</w:t>
        </w:r>
      </w:hyperlink>
    </w:p>
    <w:p w14:paraId="378CC41D" w14:textId="323C9274" w:rsidR="00780273" w:rsidRPr="004004E2" w:rsidRDefault="00780273" w:rsidP="00780273">
      <w:pPr>
        <w:pStyle w:val="Heading1"/>
        <w:shd w:val="clear" w:color="auto" w:fill="FFFFFF"/>
        <w:spacing w:before="0" w:after="225"/>
        <w:rPr>
          <w:rFonts w:asciiTheme="minorHAnsi" w:hAnsiTheme="minorHAnsi"/>
          <w:sz w:val="22"/>
          <w:szCs w:val="22"/>
        </w:rPr>
      </w:pPr>
      <w:r w:rsidRPr="004004E2">
        <w:rPr>
          <w:rFonts w:asciiTheme="minorHAnsi" w:hAnsiTheme="minorHAnsi"/>
          <w:color w:val="303231"/>
          <w:sz w:val="22"/>
          <w:szCs w:val="22"/>
        </w:rPr>
        <w:t>Sustainability and Children’s Services</w:t>
      </w:r>
      <w:r w:rsidRPr="004004E2">
        <w:rPr>
          <w:rFonts w:asciiTheme="minorHAnsi" w:hAnsiTheme="minorHAnsi"/>
          <w:color w:val="303231"/>
          <w:sz w:val="22"/>
          <w:szCs w:val="22"/>
        </w:rPr>
        <w:t xml:space="preserve">. </w:t>
      </w:r>
      <w:hyperlink r:id="rId16" w:history="1">
        <w:r w:rsidRPr="004004E2">
          <w:rPr>
            <w:rStyle w:val="Hyperlink"/>
            <w:rFonts w:ascii="Lato" w:hAnsi="Lato"/>
            <w:color w:val="02605E"/>
            <w:sz w:val="22"/>
            <w:szCs w:val="22"/>
            <w:shd w:val="clear" w:color="auto" w:fill="FFFFFF"/>
          </w:rPr>
          <w:t>Blogger Erika Hogan</w:t>
        </w:r>
      </w:hyperlink>
      <w:r w:rsidRPr="004004E2">
        <w:rPr>
          <w:sz w:val="22"/>
          <w:szCs w:val="22"/>
        </w:rPr>
        <w:t xml:space="preserve"> </w:t>
      </w:r>
      <w:hyperlink r:id="rId17" w:history="1">
        <w:r w:rsidRPr="004004E2">
          <w:rPr>
            <w:rStyle w:val="Hyperlink"/>
            <w:rFonts w:asciiTheme="minorHAnsi" w:hAnsiTheme="minorHAnsi"/>
            <w:sz w:val="22"/>
            <w:szCs w:val="22"/>
          </w:rPr>
          <w:t>https://www.alsc.ala.org/blog/2024/03/sustainability-and-childrens-services/</w:t>
        </w:r>
      </w:hyperlink>
    </w:p>
    <w:p w14:paraId="4BCFDF6F" w14:textId="77777777" w:rsidR="00DD545F" w:rsidRPr="004004E2" w:rsidRDefault="00DD545F" w:rsidP="00DD545F">
      <w:pPr>
        <w:shd w:val="clear" w:color="auto" w:fill="FFFFFF"/>
        <w:spacing w:after="0" w:line="240" w:lineRule="auto"/>
        <w:rPr>
          <w:rFonts w:eastAsia="Times New Roman" w:cs="Times New Roman"/>
          <w:color w:val="303231"/>
          <w:kern w:val="0"/>
          <w:sz w:val="22"/>
          <w:szCs w:val="22"/>
          <w14:ligatures w14:val="none"/>
        </w:rPr>
      </w:pPr>
      <w:r w:rsidRPr="004004E2">
        <w:rPr>
          <w:rFonts w:eastAsia="Times New Roman" w:cs="Times New Roman"/>
          <w:color w:val="303231"/>
          <w:kern w:val="36"/>
          <w:sz w:val="22"/>
          <w:szCs w:val="22"/>
          <w14:ligatures w14:val="none"/>
        </w:rPr>
        <w:t xml:space="preserve">Supporting Social Emotional Learning (SEL) Through Library Programming. </w:t>
      </w:r>
      <w:hyperlink r:id="rId18" w:history="1">
        <w:r w:rsidRPr="004004E2">
          <w:rPr>
            <w:rFonts w:eastAsia="Times New Roman" w:cs="Times New Roman"/>
            <w:color w:val="02605E"/>
            <w:kern w:val="0"/>
            <w:sz w:val="22"/>
            <w:szCs w:val="22"/>
            <w14:ligatures w14:val="none"/>
          </w:rPr>
          <w:t>Blogger School-Age Programs and Service Committee</w:t>
        </w:r>
      </w:hyperlink>
      <w:r w:rsidRPr="004004E2">
        <w:rPr>
          <w:rFonts w:eastAsia="Times New Roman" w:cs="Times New Roman"/>
          <w:color w:val="303231"/>
          <w:kern w:val="0"/>
          <w:sz w:val="22"/>
          <w:szCs w:val="22"/>
          <w14:ligatures w14:val="none"/>
        </w:rPr>
        <w:t xml:space="preserve">. </w:t>
      </w:r>
    </w:p>
    <w:p w14:paraId="53E64862" w14:textId="412B8DFB" w:rsidR="00DD545F" w:rsidRPr="004004E2" w:rsidRDefault="00000000" w:rsidP="00DD545F">
      <w:pPr>
        <w:shd w:val="clear" w:color="auto" w:fill="FFFFFF"/>
        <w:spacing w:after="225" w:line="240" w:lineRule="auto"/>
        <w:outlineLvl w:val="0"/>
        <w:rPr>
          <w:rStyle w:val="Hyperlink"/>
          <w:sz w:val="22"/>
          <w:szCs w:val="22"/>
        </w:rPr>
      </w:pPr>
      <w:hyperlink r:id="rId19" w:history="1">
        <w:r w:rsidR="00DD545F" w:rsidRPr="004004E2">
          <w:rPr>
            <w:rStyle w:val="Hyperlink"/>
            <w:sz w:val="22"/>
            <w:szCs w:val="22"/>
          </w:rPr>
          <w:t>https://www.alsc.ala.org/blog/2024/10/supporting-social-emotional-learning-sel-through-library-programming/</w:t>
        </w:r>
      </w:hyperlink>
    </w:p>
    <w:p w14:paraId="4A173FA5" w14:textId="5FAA0D52" w:rsidR="00780273" w:rsidRPr="004004E2" w:rsidRDefault="00780273" w:rsidP="00DD545F">
      <w:pPr>
        <w:shd w:val="clear" w:color="auto" w:fill="FFFFFF"/>
        <w:spacing w:after="225" w:line="240" w:lineRule="auto"/>
        <w:outlineLvl w:val="0"/>
        <w:rPr>
          <w:sz w:val="22"/>
          <w:szCs w:val="22"/>
        </w:rPr>
      </w:pPr>
      <w:r w:rsidRPr="004004E2">
        <w:rPr>
          <w:rStyle w:val="Hyperlink"/>
          <w:color w:val="000000" w:themeColor="text1"/>
          <w:sz w:val="22"/>
          <w:szCs w:val="22"/>
          <w:u w:val="none"/>
        </w:rPr>
        <w:t xml:space="preserve">Waste Not, Want Not by Rebecca </w:t>
      </w:r>
      <w:proofErr w:type="spellStart"/>
      <w:r w:rsidRPr="004004E2">
        <w:rPr>
          <w:rStyle w:val="Hyperlink"/>
          <w:color w:val="000000" w:themeColor="text1"/>
          <w:sz w:val="22"/>
          <w:szCs w:val="22"/>
          <w:u w:val="none"/>
        </w:rPr>
        <w:t>Clothides</w:t>
      </w:r>
      <w:proofErr w:type="spellEnd"/>
      <w:r w:rsidRPr="004004E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20" w:history="1">
        <w:r w:rsidRPr="004004E2">
          <w:rPr>
            <w:rStyle w:val="Hyperlink"/>
            <w:sz w:val="22"/>
            <w:szCs w:val="22"/>
          </w:rPr>
          <w:t>https://americanlibrariesmagazine.org/2020/03/02/waste-not-want-not-library-programming/</w:t>
        </w:r>
      </w:hyperlink>
    </w:p>
    <w:p w14:paraId="737E4751" w14:textId="77777777" w:rsidR="00780273" w:rsidRPr="00780273" w:rsidRDefault="00780273" w:rsidP="00DD545F">
      <w:pPr>
        <w:shd w:val="clear" w:color="auto" w:fill="FFFFFF"/>
        <w:spacing w:after="225" w:line="240" w:lineRule="auto"/>
        <w:outlineLvl w:val="0"/>
        <w:rPr>
          <w:color w:val="0000FF"/>
          <w:u w:val="single"/>
        </w:rPr>
      </w:pPr>
    </w:p>
    <w:p w14:paraId="263E8875" w14:textId="77777777" w:rsidR="008D763C" w:rsidRDefault="008D763C" w:rsidP="008D763C">
      <w:pPr>
        <w:shd w:val="clear" w:color="auto" w:fill="FFFFFF"/>
        <w:spacing w:after="225" w:line="240" w:lineRule="auto"/>
        <w:jc w:val="center"/>
        <w:outlineLvl w:val="0"/>
        <w:rPr>
          <w:b/>
          <w:bCs/>
          <w:u w:val="single"/>
        </w:rPr>
      </w:pPr>
    </w:p>
    <w:p w14:paraId="7B9B590E" w14:textId="77777777" w:rsidR="00DD545F" w:rsidRDefault="00DD545F" w:rsidP="00DD545F">
      <w:pPr>
        <w:shd w:val="clear" w:color="auto" w:fill="FFFFFF"/>
        <w:spacing w:after="225" w:line="240" w:lineRule="auto"/>
        <w:outlineLvl w:val="0"/>
      </w:pPr>
    </w:p>
    <w:p w14:paraId="32876206" w14:textId="7D748EE8" w:rsidR="00DD545F" w:rsidRPr="00DD545F" w:rsidRDefault="00DD545F" w:rsidP="00DD545F">
      <w:pPr>
        <w:shd w:val="clear" w:color="auto" w:fill="FFFFFF"/>
        <w:spacing w:after="225" w:line="240" w:lineRule="auto"/>
        <w:outlineLvl w:val="0"/>
        <w:rPr>
          <w:rFonts w:eastAsia="Times New Roman" w:cs="Times New Roman"/>
          <w:color w:val="303231"/>
          <w:kern w:val="36"/>
          <w14:ligatures w14:val="none"/>
        </w:rPr>
      </w:pPr>
      <w:r>
        <w:t xml:space="preserve"> </w:t>
      </w:r>
    </w:p>
    <w:p w14:paraId="74E92128" w14:textId="77777777" w:rsidR="00DD545F" w:rsidRPr="00DD545F" w:rsidRDefault="00DD545F"/>
    <w:sectPr w:rsidR="00DD545F" w:rsidRPr="00DD545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5C74" w14:textId="77777777" w:rsidR="007B2AA3" w:rsidRDefault="007B2AA3" w:rsidP="000245AB">
      <w:pPr>
        <w:spacing w:after="0" w:line="240" w:lineRule="auto"/>
      </w:pPr>
      <w:r>
        <w:separator/>
      </w:r>
    </w:p>
  </w:endnote>
  <w:endnote w:type="continuationSeparator" w:id="0">
    <w:p w14:paraId="45063D17" w14:textId="77777777" w:rsidR="007B2AA3" w:rsidRDefault="007B2AA3" w:rsidP="0002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CB60" w14:textId="77777777" w:rsidR="007B2AA3" w:rsidRDefault="007B2AA3" w:rsidP="000245AB">
      <w:pPr>
        <w:spacing w:after="0" w:line="240" w:lineRule="auto"/>
      </w:pPr>
      <w:r>
        <w:separator/>
      </w:r>
    </w:p>
  </w:footnote>
  <w:footnote w:type="continuationSeparator" w:id="0">
    <w:p w14:paraId="22B162FF" w14:textId="77777777" w:rsidR="007B2AA3" w:rsidRDefault="007B2AA3" w:rsidP="0002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DDF" w14:textId="7AEF25F2" w:rsidR="000245AB" w:rsidRPr="00B50E19" w:rsidRDefault="000245AB" w:rsidP="000245AB">
    <w:pPr>
      <w:pStyle w:val="Header"/>
      <w:jc w:val="center"/>
      <w:rPr>
        <w:sz w:val="20"/>
        <w:szCs w:val="20"/>
      </w:rPr>
    </w:pPr>
    <w:r w:rsidRPr="00B50E19">
      <w:rPr>
        <w:sz w:val="20"/>
        <w:szCs w:val="20"/>
      </w:rPr>
      <w:t>MLA Spring Institute for Youth</w:t>
    </w:r>
    <w:r>
      <w:rPr>
        <w:sz w:val="20"/>
        <w:szCs w:val="20"/>
      </w:rPr>
      <w:t xml:space="preserve"> Services</w:t>
    </w:r>
    <w:r w:rsidRPr="00B50E19">
      <w:rPr>
        <w:sz w:val="20"/>
        <w:szCs w:val="20"/>
      </w:rPr>
      <w:t xml:space="preserve">   </w:t>
    </w:r>
    <w:proofErr w:type="gramStart"/>
    <w:r w:rsidRPr="00B50E19">
      <w:rPr>
        <w:sz w:val="20"/>
        <w:szCs w:val="20"/>
      </w:rPr>
      <w:t>Frankenmut</w:t>
    </w:r>
    <w:r>
      <w:rPr>
        <w:sz w:val="20"/>
        <w:szCs w:val="20"/>
      </w:rPr>
      <w:t>h</w:t>
    </w:r>
    <w:r w:rsidRPr="00B50E19">
      <w:rPr>
        <w:sz w:val="20"/>
        <w:szCs w:val="20"/>
      </w:rPr>
      <w:t>,  April</w:t>
    </w:r>
    <w:proofErr w:type="gramEnd"/>
    <w:r w:rsidRPr="00B50E19">
      <w:rPr>
        <w:sz w:val="20"/>
        <w:szCs w:val="20"/>
      </w:rPr>
      <w:t>, 2025</w:t>
    </w:r>
  </w:p>
  <w:p w14:paraId="1D00E9EA" w14:textId="3F354D9C" w:rsidR="000245AB" w:rsidRDefault="000245AB">
    <w:pPr>
      <w:pStyle w:val="Header"/>
    </w:pPr>
  </w:p>
  <w:p w14:paraId="7746C294" w14:textId="77777777" w:rsidR="000245AB" w:rsidRDefault="00024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F"/>
    <w:rsid w:val="000245AB"/>
    <w:rsid w:val="0006510E"/>
    <w:rsid w:val="001A6CC9"/>
    <w:rsid w:val="004004E2"/>
    <w:rsid w:val="0046233B"/>
    <w:rsid w:val="00780273"/>
    <w:rsid w:val="007B2AA3"/>
    <w:rsid w:val="008D763C"/>
    <w:rsid w:val="00A727C9"/>
    <w:rsid w:val="00B25D61"/>
    <w:rsid w:val="00D35F43"/>
    <w:rsid w:val="00DA5FA8"/>
    <w:rsid w:val="00DD545F"/>
    <w:rsid w:val="00E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72EFD"/>
  <w15:chartTrackingRefBased/>
  <w15:docId w15:val="{8ED01B5B-30C6-5241-A9C6-EFD4267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4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54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4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45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AB"/>
  </w:style>
  <w:style w:type="paragraph" w:styleId="Footer">
    <w:name w:val="footer"/>
    <w:basedOn w:val="Normal"/>
    <w:link w:val="FooterChar"/>
    <w:uiPriority w:val="99"/>
    <w:unhideWhenUsed/>
    <w:rsid w:val="0002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sc.ala.org/blog/category/bloggers/public-awareness-and-advocacy-committee/" TargetMode="External"/><Relationship Id="rId13" Type="http://schemas.openxmlformats.org/officeDocument/2006/relationships/hyperlink" Target="https://www.alsc.ala.org/blog/2024/01/reading-picture-books-through-a-social-and-emotional-learning-lens/" TargetMode="External"/><Relationship Id="rId18" Type="http://schemas.openxmlformats.org/officeDocument/2006/relationships/hyperlink" Target="https://www.alsc.ala.org/blog/category/bloggers/blogger-school-age-programs-and-services-committee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alsc.ala.org/blog/2024/08/all-the-feelings-social-emotional-books-to-recommend/" TargetMode="External"/><Relationship Id="rId12" Type="http://schemas.openxmlformats.org/officeDocument/2006/relationships/hyperlink" Target="https://www.alsc.ala.org/blog/category/bloggers/blogger-tess-prendergast/" TargetMode="External"/><Relationship Id="rId17" Type="http://schemas.openxmlformats.org/officeDocument/2006/relationships/hyperlink" Target="https://www.alsc.ala.org/blog/2024/03/sustainability-and-childrens-servi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sc.ala.org/blog/category/bloggers/blogger-erika-hogan/" TargetMode="External"/><Relationship Id="rId20" Type="http://schemas.openxmlformats.org/officeDocument/2006/relationships/hyperlink" Target="https://americanlibrariesmagazine.org/2020/03/02/waste-not-want-not-library-programm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sc.ala.org/blog/category/bloggers/blogger-kary-henry/" TargetMode="External"/><Relationship Id="rId11" Type="http://schemas.openxmlformats.org/officeDocument/2006/relationships/hyperlink" Target="https://knowledgequest.aasl.org/picture-books-that-support-social-and-emotional-learning-identity-and-agenc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nowledgequest.aasl.org/stress-management-month-ways-to-promote-this-apri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nowledgequest.aasl.org/keep-calm-and-carry-on-creating-quiet-cozy-spaces-in-active-libraries/" TargetMode="External"/><Relationship Id="rId19" Type="http://schemas.openxmlformats.org/officeDocument/2006/relationships/hyperlink" Target="https://www.alsc.ala.org/blog/2024/10/supporting-social-emotional-learning-sel-through-library-programm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sc.ala.org/blog/2022/10/its-only-natural-bringing-the-outdoors-in-to-the-library" TargetMode="External"/><Relationship Id="rId14" Type="http://schemas.openxmlformats.org/officeDocument/2006/relationships/hyperlink" Target="https://www.alsc.ala.org/blog/2025/03/spring-programming-ide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McBroom</dc:creator>
  <cp:keywords/>
  <dc:description/>
  <cp:lastModifiedBy>Kathleen McBroom</cp:lastModifiedBy>
  <cp:revision>7</cp:revision>
  <dcterms:created xsi:type="dcterms:W3CDTF">2025-04-07T22:54:00Z</dcterms:created>
  <dcterms:modified xsi:type="dcterms:W3CDTF">2025-04-09T15:34:00Z</dcterms:modified>
</cp:coreProperties>
</file>